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6FE3" w14:textId="77777777" w:rsidR="003A6C24" w:rsidRPr="003A6C24" w:rsidRDefault="003A6C24" w:rsidP="003A6C2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 w:rsidRPr="003A6C24">
        <w:rPr>
          <w:rFonts w:ascii="Helvetica" w:hAnsi="Helvetica" w:cs="Helvetica"/>
          <w:b/>
          <w:bCs/>
          <w:color w:val="4B4B4B"/>
        </w:rPr>
        <w:t>Qualifications</w:t>
      </w:r>
    </w:p>
    <w:p w14:paraId="0BCF0A1F" w14:textId="25FE3207" w:rsidR="003A6C24" w:rsidRPr="003A6C24" w:rsidRDefault="003A6C24" w:rsidP="003A6C2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 w:rsidRPr="003A6C24">
        <w:rPr>
          <w:rFonts w:ascii="Helvetica" w:hAnsi="Helvetica" w:cs="Helvetica"/>
          <w:b/>
          <w:bCs/>
          <w:i/>
          <w:iCs/>
          <w:color w:val="4B4B4B"/>
        </w:rPr>
        <w:t>SUD/AOD Counselors must meet one (1) of the following minimum requirements:</w:t>
      </w:r>
    </w:p>
    <w:p w14:paraId="20C3F2A6" w14:textId="77777777" w:rsidR="003A6C24" w:rsidRPr="003A6C24" w:rsidRDefault="003A6C24" w:rsidP="003A6C2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 w:rsidRPr="003A6C24">
        <w:rPr>
          <w:rFonts w:ascii="Helvetica" w:hAnsi="Helvetica" w:cs="Helvetica"/>
          <w:color w:val="4B4B4B"/>
        </w:rPr>
        <w:t>· A Master's Degree or above in social service-related field; </w:t>
      </w:r>
      <w:r w:rsidRPr="003A6C24">
        <w:rPr>
          <w:rFonts w:ascii="Helvetica" w:hAnsi="Helvetica" w:cs="Helvetica"/>
          <w:b/>
          <w:bCs/>
          <w:color w:val="4B4B4B"/>
        </w:rPr>
        <w:t>AND</w:t>
      </w:r>
    </w:p>
    <w:p w14:paraId="7E204813" w14:textId="7CD75A98" w:rsidR="003A6C24" w:rsidRPr="003A6C24" w:rsidRDefault="003A6C24" w:rsidP="003A6C2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 w:rsidRPr="003A6C24">
        <w:rPr>
          <w:rFonts w:ascii="Helvetica" w:hAnsi="Helvetica" w:cs="Helvetica"/>
          <w:color w:val="4B4B4B"/>
        </w:rPr>
        <w:t xml:space="preserve">o Licensed by, or registered with, Board of Behavioral </w:t>
      </w:r>
      <w:r w:rsidRPr="003A6C24">
        <w:rPr>
          <w:rFonts w:ascii="Helvetica" w:hAnsi="Helvetica" w:cs="Helvetica"/>
          <w:color w:val="4B4B4B"/>
        </w:rPr>
        <w:t>Sciences,</w:t>
      </w:r>
      <w:r w:rsidRPr="003A6C24">
        <w:rPr>
          <w:rFonts w:ascii="Helvetica" w:hAnsi="Helvetica" w:cs="Helvetica"/>
          <w:color w:val="4B4B4B"/>
        </w:rPr>
        <w:t> </w:t>
      </w:r>
      <w:r w:rsidRPr="003A6C24">
        <w:rPr>
          <w:rFonts w:ascii="Helvetica" w:hAnsi="Helvetica" w:cs="Helvetica"/>
          <w:b/>
          <w:bCs/>
          <w:color w:val="4B4B4B"/>
        </w:rPr>
        <w:t>OR</w:t>
      </w:r>
    </w:p>
    <w:p w14:paraId="3779F365" w14:textId="77777777" w:rsidR="003A6C24" w:rsidRPr="003A6C24" w:rsidRDefault="003A6C24" w:rsidP="003A6C2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 w:rsidRPr="003A6C24">
        <w:rPr>
          <w:rFonts w:ascii="Helvetica" w:hAnsi="Helvetica" w:cs="Helvetica"/>
          <w:color w:val="4B4B4B"/>
        </w:rPr>
        <w:t>· A Bachelor's Degree in a social service-related field, AOD certified, </w:t>
      </w:r>
      <w:r w:rsidRPr="003A6C24">
        <w:rPr>
          <w:rFonts w:ascii="Helvetica" w:hAnsi="Helvetica" w:cs="Helvetica"/>
          <w:b/>
          <w:bCs/>
          <w:color w:val="4B4B4B"/>
        </w:rPr>
        <w:t>OR</w:t>
      </w:r>
    </w:p>
    <w:p w14:paraId="5C7B3225" w14:textId="38902CA9" w:rsidR="003A6C24" w:rsidRPr="003A6C24" w:rsidRDefault="003A6C24" w:rsidP="003A6C2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 w:rsidRPr="003A6C24">
        <w:rPr>
          <w:rFonts w:ascii="Helvetica" w:hAnsi="Helvetica" w:cs="Helvetica"/>
          <w:color w:val="4B4B4B"/>
        </w:rPr>
        <w:t xml:space="preserve">· An </w:t>
      </w:r>
      <w:r w:rsidRPr="003A6C24">
        <w:rPr>
          <w:rFonts w:ascii="Helvetica" w:hAnsi="Helvetica" w:cs="Helvetica"/>
          <w:color w:val="4B4B4B"/>
        </w:rPr>
        <w:t>associate degree</w:t>
      </w:r>
      <w:r w:rsidRPr="003A6C24">
        <w:rPr>
          <w:rFonts w:ascii="Helvetica" w:hAnsi="Helvetica" w:cs="Helvetica"/>
          <w:color w:val="4B4B4B"/>
        </w:rPr>
        <w:t xml:space="preserve"> in social service-related field, AOD certified, and two (2) years of experience providing SUDT services as a certified AOD Counselor; </w:t>
      </w:r>
      <w:r w:rsidRPr="003A6C24">
        <w:rPr>
          <w:rFonts w:ascii="Helvetica" w:hAnsi="Helvetica" w:cs="Helvetica"/>
          <w:b/>
          <w:bCs/>
          <w:color w:val="4B4B4B"/>
        </w:rPr>
        <w:t>OR</w:t>
      </w:r>
    </w:p>
    <w:p w14:paraId="7D3FA814" w14:textId="77777777" w:rsidR="003A6C24" w:rsidRPr="003A6C24" w:rsidRDefault="003A6C24" w:rsidP="003A6C2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 w:rsidRPr="003A6C24">
        <w:rPr>
          <w:rFonts w:ascii="Helvetica" w:hAnsi="Helvetica" w:cs="Helvetica"/>
          <w:color w:val="4B4B4B"/>
        </w:rPr>
        <w:t>· AOD certified and four (4) to five (5) years of experience providing SUDT services as a certified AOD Counselor.</w:t>
      </w:r>
    </w:p>
    <w:p w14:paraId="6481F296" w14:textId="77777777" w:rsidR="001767C2" w:rsidRDefault="001767C2"/>
    <w:sectPr w:rsidR="0017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8A"/>
    <w:rsid w:val="001767C2"/>
    <w:rsid w:val="003A6C24"/>
    <w:rsid w:val="0043218A"/>
    <w:rsid w:val="004C6CDA"/>
    <w:rsid w:val="00C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B178"/>
  <w15:chartTrackingRefBased/>
  <w15:docId w15:val="{BF83B21A-996F-4EC2-95E5-6E74396A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Horga</dc:creator>
  <cp:keywords/>
  <dc:description/>
  <cp:lastModifiedBy>Anca Horga</cp:lastModifiedBy>
  <cp:revision>4</cp:revision>
  <dcterms:created xsi:type="dcterms:W3CDTF">2020-05-28T19:27:00Z</dcterms:created>
  <dcterms:modified xsi:type="dcterms:W3CDTF">2020-06-01T17:33:00Z</dcterms:modified>
</cp:coreProperties>
</file>